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D51C" w14:textId="14CBB903" w:rsidR="00C91ED9" w:rsidRDefault="00C91ED9" w:rsidP="00885449">
      <w:pPr>
        <w:rPr>
          <w:b/>
          <w:bCs/>
          <w:sz w:val="28"/>
          <w:szCs w:val="28"/>
        </w:rPr>
      </w:pPr>
      <w:r w:rsidRPr="00FE702F">
        <w:rPr>
          <w:rFonts w:ascii="Aptos Display" w:hAnsi="Aptos Display"/>
          <w:noProof/>
          <w:sz w:val="32"/>
          <w:szCs w:val="32"/>
          <w:lang w:eastAsia="en-NZ"/>
        </w:rPr>
        <w:drawing>
          <wp:anchor distT="0" distB="0" distL="114300" distR="114300" simplePos="0" relativeHeight="251659264" behindDoc="1" locked="0" layoutInCell="1" allowOverlap="1" wp14:anchorId="55FC89E8" wp14:editId="0203FAC3">
            <wp:simplePos x="0" y="0"/>
            <wp:positionH relativeFrom="margin">
              <wp:posOffset>4848225</wp:posOffset>
            </wp:positionH>
            <wp:positionV relativeFrom="paragraph">
              <wp:posOffset>7620</wp:posOffset>
            </wp:positionV>
            <wp:extent cx="1765935" cy="552450"/>
            <wp:effectExtent l="0" t="0" r="5715" b="0"/>
            <wp:wrapTight wrapText="bothSides">
              <wp:wrapPolygon edited="0">
                <wp:start x="0" y="0"/>
                <wp:lineTo x="0" y="20855"/>
                <wp:lineTo x="21437" y="20855"/>
                <wp:lineTo x="21437" y="0"/>
                <wp:lineTo x="0" y="0"/>
              </wp:wrapPolygon>
            </wp:wrapTight>
            <wp:docPr id="12896411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7186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8BCF9" w14:textId="34E8CA8A" w:rsidR="00885449" w:rsidRPr="00360852" w:rsidRDefault="00C91ED9" w:rsidP="00885449">
      <w:pPr>
        <w:rPr>
          <w:rFonts w:asciiTheme="majorHAnsi" w:hAnsiTheme="majorHAnsi"/>
        </w:rPr>
      </w:pPr>
      <w:r>
        <w:rPr>
          <w:b/>
          <w:bCs/>
          <w:sz w:val="28"/>
          <w:szCs w:val="28"/>
        </w:rPr>
        <w:t>Home Office Expenses</w:t>
      </w:r>
      <w:r w:rsidR="00C51F20">
        <w:rPr>
          <w:b/>
          <w:bCs/>
          <w:sz w:val="28"/>
          <w:szCs w:val="28"/>
        </w:rPr>
        <w:t>-2026</w:t>
      </w:r>
    </w:p>
    <w:p w14:paraId="51CBAF6B" w14:textId="7D2A3A45" w:rsidR="00360852" w:rsidRDefault="00885449" w:rsidP="00885449">
      <w:pPr>
        <w:rPr>
          <w:b/>
          <w:bCs/>
          <w:sz w:val="28"/>
          <w:szCs w:val="28"/>
        </w:rPr>
      </w:pPr>
      <w:bookmarkStart w:id="0" w:name="_Hlk193113423"/>
      <w:r w:rsidRPr="008070E5">
        <w:rPr>
          <w:rFonts w:ascii="Aptos Display" w:hAnsi="Aptos Display" w:cs="ArialMTPro"/>
          <w:b/>
          <w:bCs/>
          <w:kern w:val="0"/>
        </w:rPr>
        <w:t>Client</w:t>
      </w:r>
      <w:r>
        <w:rPr>
          <w:rFonts w:ascii="Aptos Display" w:hAnsi="Aptos Display" w:cs="ArialMTPro"/>
          <w:b/>
          <w:bCs/>
          <w:kern w:val="0"/>
        </w:rPr>
        <w:t>:</w:t>
      </w:r>
      <w:r w:rsidR="00C91ED9">
        <w:rPr>
          <w:rFonts w:ascii="Aptos Display" w:hAnsi="Aptos Display" w:cs="ArialMTPro"/>
          <w:b/>
          <w:bCs/>
          <w:kern w:val="0"/>
        </w:rPr>
        <w:t xml:space="preserve"> </w:t>
      </w:r>
      <w:r w:rsidR="0017004B">
        <w:rPr>
          <w:rFonts w:ascii="Aptos Display" w:hAnsi="Aptos Display" w:cs="ArialMTPro"/>
          <w:b/>
          <w:bCs/>
          <w:kern w:val="0"/>
        </w:rPr>
        <w:t xml:space="preserve"> </w:t>
      </w:r>
    </w:p>
    <w:bookmarkEnd w:id="0"/>
    <w:p w14:paraId="0ED89F1D" w14:textId="5564BB2C" w:rsidR="00C91ED9" w:rsidRDefault="00C91ED9" w:rsidP="00360852">
      <w:pPr>
        <w:rPr>
          <w:rFonts w:ascii="Aptos Display" w:hAnsi="Aptos Display"/>
        </w:rPr>
      </w:pPr>
      <w:r w:rsidRPr="00C91ED9">
        <w:rPr>
          <w:rFonts w:ascii="Aptos Display" w:hAnsi="Aptos Display"/>
        </w:rPr>
        <w:t>If part of your home is set aside principally for business use as an office/workshop/storage area, please provide the following details</w:t>
      </w:r>
      <w:r w:rsidR="000D50D9">
        <w:rPr>
          <w:rFonts w:ascii="Aptos Display" w:hAnsi="Aptos Display"/>
        </w:rPr>
        <w:t>. Complete the shaded areas.</w:t>
      </w:r>
    </w:p>
    <w:p w14:paraId="5F1D66B2" w14:textId="63A3ADF4" w:rsidR="00C91ED9" w:rsidRPr="00C91ED9" w:rsidRDefault="00C91ED9" w:rsidP="00360852">
      <w:pPr>
        <w:rPr>
          <w:rFonts w:ascii="Aptos Display" w:hAnsi="Aptos Display"/>
          <w:b/>
          <w:bCs/>
        </w:rPr>
      </w:pPr>
      <w:r w:rsidRPr="00C91ED9">
        <w:rPr>
          <w:rFonts w:ascii="Aptos Display" w:hAnsi="Aptos Display"/>
          <w:b/>
          <w:bCs/>
        </w:rPr>
        <w:t>Property Information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  <w:gridCol w:w="1559"/>
      </w:tblGrid>
      <w:tr w:rsidR="004D0C8A" w:rsidRPr="00885449" w14:paraId="233DA016" w14:textId="77777777" w:rsidTr="000D50D9">
        <w:tc>
          <w:tcPr>
            <w:tcW w:w="2830" w:type="dxa"/>
          </w:tcPr>
          <w:p w14:paraId="612465E2" w14:textId="77777777" w:rsidR="004D0C8A" w:rsidRPr="00885449" w:rsidRDefault="004D0C8A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 w:rsidRPr="00A61148">
              <w:t>Address of property</w:t>
            </w:r>
          </w:p>
        </w:tc>
        <w:tc>
          <w:tcPr>
            <w:tcW w:w="7655" w:type="dxa"/>
            <w:gridSpan w:val="2"/>
            <w:shd w:val="clear" w:color="auto" w:fill="E8E8E8" w:themeFill="background2"/>
          </w:tcPr>
          <w:p w14:paraId="519D867F" w14:textId="580A6FDC" w:rsidR="004D0C8A" w:rsidRPr="00885449" w:rsidRDefault="004D0C8A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C91ED9" w:rsidRPr="00885449" w14:paraId="27D95023" w14:textId="77777777" w:rsidTr="004D0C8A">
        <w:tc>
          <w:tcPr>
            <w:tcW w:w="8926" w:type="dxa"/>
            <w:gridSpan w:val="2"/>
          </w:tcPr>
          <w:p w14:paraId="5F1F18A7" w14:textId="1C500319" w:rsidR="00C91ED9" w:rsidRPr="00885449" w:rsidRDefault="00C91ED9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 w:rsidRPr="00A61148">
              <w:t>Area of house (m2)</w:t>
            </w:r>
          </w:p>
        </w:tc>
        <w:tc>
          <w:tcPr>
            <w:tcW w:w="1559" w:type="dxa"/>
            <w:shd w:val="clear" w:color="auto" w:fill="E8E8E8" w:themeFill="background2"/>
          </w:tcPr>
          <w:p w14:paraId="4701B714" w14:textId="41002DAF" w:rsidR="00C91ED9" w:rsidRPr="00885449" w:rsidRDefault="00C91ED9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C91ED9" w:rsidRPr="00885449" w14:paraId="532C3F2F" w14:textId="77777777" w:rsidTr="004D0C8A">
        <w:tc>
          <w:tcPr>
            <w:tcW w:w="8926" w:type="dxa"/>
            <w:gridSpan w:val="2"/>
          </w:tcPr>
          <w:p w14:paraId="052098DF" w14:textId="67D4FD97" w:rsidR="00C91ED9" w:rsidRPr="00885449" w:rsidRDefault="00C91ED9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 w:rsidRPr="00A61148">
              <w:t>Area used for business purpose (m2)</w:t>
            </w:r>
          </w:p>
        </w:tc>
        <w:tc>
          <w:tcPr>
            <w:tcW w:w="1559" w:type="dxa"/>
            <w:shd w:val="clear" w:color="auto" w:fill="E8E8E8" w:themeFill="background2"/>
          </w:tcPr>
          <w:p w14:paraId="4E955D61" w14:textId="7FFECCE3" w:rsidR="00C91ED9" w:rsidRPr="00885449" w:rsidRDefault="00C91ED9" w:rsidP="00C91ED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</w:tbl>
    <w:p w14:paraId="5250CFB2" w14:textId="77777777" w:rsidR="00C91ED9" w:rsidRDefault="00C91ED9" w:rsidP="00360852">
      <w:pPr>
        <w:rPr>
          <w:rFonts w:ascii="Aptos Display" w:hAnsi="Aptos Display"/>
        </w:rPr>
      </w:pPr>
    </w:p>
    <w:p w14:paraId="63F3B884" w14:textId="222E9BE5" w:rsidR="000E5EAA" w:rsidRPr="000E5EAA" w:rsidRDefault="000E5EAA" w:rsidP="00360852">
      <w:pPr>
        <w:rPr>
          <w:rFonts w:ascii="Aptos Display" w:hAnsi="Aptos Display"/>
          <w:b/>
          <w:bCs/>
        </w:rPr>
      </w:pPr>
      <w:r w:rsidRPr="000E5EAA">
        <w:rPr>
          <w:rFonts w:ascii="Aptos Display" w:hAnsi="Aptos Display"/>
          <w:b/>
          <w:bCs/>
        </w:rPr>
        <w:t>Method 1 - Percentage based (original method)</w:t>
      </w:r>
      <w:r w:rsidRPr="000E5EAA">
        <w:rPr>
          <w:rFonts w:ascii="Aptos Display" w:hAnsi="Aptos Display"/>
          <w:b/>
          <w:bCs/>
        </w:rPr>
        <w:tab/>
      </w:r>
      <w:r w:rsidRPr="000E5EAA">
        <w:rPr>
          <w:rFonts w:ascii="Aptos Display" w:hAnsi="Aptos Display"/>
          <w:b/>
          <w:bCs/>
        </w:rPr>
        <w:tab/>
      </w:r>
      <w:r w:rsidRPr="000E5EAA">
        <w:rPr>
          <w:rFonts w:ascii="Aptos Display" w:hAnsi="Aptos Display"/>
          <w:b/>
          <w:bCs/>
        </w:rPr>
        <w:tab/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  <w:gridCol w:w="1559"/>
      </w:tblGrid>
      <w:tr w:rsidR="00885449" w:rsidRPr="008070E5" w14:paraId="2FBD3EBB" w14:textId="77777777" w:rsidTr="004D0C8A">
        <w:tc>
          <w:tcPr>
            <w:tcW w:w="2830" w:type="dxa"/>
          </w:tcPr>
          <w:p w14:paraId="3E6AE6B5" w14:textId="6F7E53A6" w:rsidR="00885449" w:rsidRPr="00885449" w:rsidRDefault="00C91ED9" w:rsidP="0069272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 xml:space="preserve">Expenses </w:t>
            </w:r>
          </w:p>
        </w:tc>
        <w:tc>
          <w:tcPr>
            <w:tcW w:w="6096" w:type="dxa"/>
          </w:tcPr>
          <w:p w14:paraId="26218113" w14:textId="50E64792" w:rsidR="00885449" w:rsidRPr="00885449" w:rsidRDefault="004D0C8A" w:rsidP="0069272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>Supplier</w:t>
            </w:r>
          </w:p>
        </w:tc>
        <w:tc>
          <w:tcPr>
            <w:tcW w:w="1559" w:type="dxa"/>
          </w:tcPr>
          <w:p w14:paraId="6E618F24" w14:textId="60E504D8" w:rsidR="00885449" w:rsidRPr="00885449" w:rsidRDefault="004D0C8A" w:rsidP="0069272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>Amount</w:t>
            </w:r>
          </w:p>
        </w:tc>
      </w:tr>
      <w:tr w:rsidR="004D0C8A" w:rsidRPr="008070E5" w14:paraId="67C81921" w14:textId="77777777" w:rsidTr="004D0C8A">
        <w:tc>
          <w:tcPr>
            <w:tcW w:w="2830" w:type="dxa"/>
          </w:tcPr>
          <w:p w14:paraId="0A1C6015" w14:textId="25EFD3D8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B60363">
              <w:t>Power &amp; gas</w:t>
            </w:r>
          </w:p>
        </w:tc>
        <w:tc>
          <w:tcPr>
            <w:tcW w:w="6096" w:type="dxa"/>
          </w:tcPr>
          <w:p w14:paraId="7D9EB86D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4D1633A5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14:paraId="48A638F0" w14:textId="77777777" w:rsidTr="004D0C8A">
        <w:tc>
          <w:tcPr>
            <w:tcW w:w="2830" w:type="dxa"/>
          </w:tcPr>
          <w:p w14:paraId="0278FF2D" w14:textId="705ACB62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ArialMTPro"/>
                <w:color w:val="000000"/>
                <w:kern w:val="0"/>
              </w:rPr>
            </w:pPr>
            <w:r w:rsidRPr="00B60363">
              <w:t>Insurance - building</w:t>
            </w:r>
          </w:p>
        </w:tc>
        <w:tc>
          <w:tcPr>
            <w:tcW w:w="6096" w:type="dxa"/>
          </w:tcPr>
          <w:p w14:paraId="76E2224F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5C4B1D0C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14:paraId="728BBA4D" w14:textId="77777777" w:rsidTr="004D0C8A">
        <w:tc>
          <w:tcPr>
            <w:tcW w:w="2830" w:type="dxa"/>
          </w:tcPr>
          <w:p w14:paraId="2BE33863" w14:textId="454E1BB8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ArialMTPro"/>
                <w:color w:val="000000"/>
                <w:kern w:val="0"/>
              </w:rPr>
            </w:pPr>
            <w:r w:rsidRPr="00B60363">
              <w:t>Insurance - contents</w:t>
            </w:r>
          </w:p>
        </w:tc>
        <w:tc>
          <w:tcPr>
            <w:tcW w:w="6096" w:type="dxa"/>
          </w:tcPr>
          <w:p w14:paraId="46F708B4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0E15B9F6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14:paraId="21AF8780" w14:textId="77777777" w:rsidTr="004D0C8A">
        <w:tc>
          <w:tcPr>
            <w:tcW w:w="2830" w:type="dxa"/>
          </w:tcPr>
          <w:p w14:paraId="1E23B172" w14:textId="7941C481" w:rsidR="004D0C8A" w:rsidRPr="00B60363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</w:pPr>
            <w:r w:rsidRPr="00C878FA">
              <w:t>Mortgage interest</w:t>
            </w:r>
          </w:p>
        </w:tc>
        <w:tc>
          <w:tcPr>
            <w:tcW w:w="6096" w:type="dxa"/>
          </w:tcPr>
          <w:p w14:paraId="5A5B2F84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773AB144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14:paraId="4B4C0D29" w14:textId="77777777" w:rsidTr="004D0C8A">
        <w:tc>
          <w:tcPr>
            <w:tcW w:w="2830" w:type="dxa"/>
          </w:tcPr>
          <w:p w14:paraId="7577150E" w14:textId="32F8108C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ArialMTPro"/>
                <w:color w:val="000000"/>
                <w:kern w:val="0"/>
              </w:rPr>
            </w:pPr>
            <w:r w:rsidRPr="00B60363">
              <w:t>Repairs &amp; maintenance</w:t>
            </w:r>
          </w:p>
        </w:tc>
        <w:tc>
          <w:tcPr>
            <w:tcW w:w="6096" w:type="dxa"/>
          </w:tcPr>
          <w:p w14:paraId="746FA84D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7A9899AA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01699EE3" w14:textId="77777777" w:rsidTr="004D0C8A">
        <w:tc>
          <w:tcPr>
            <w:tcW w:w="2830" w:type="dxa"/>
          </w:tcPr>
          <w:p w14:paraId="3FA1C838" w14:textId="14199D3B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B60363">
              <w:t>Rates</w:t>
            </w:r>
          </w:p>
        </w:tc>
        <w:tc>
          <w:tcPr>
            <w:tcW w:w="6096" w:type="dxa"/>
          </w:tcPr>
          <w:p w14:paraId="3C8ADC84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363A9B6E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308A52B6" w14:textId="77777777" w:rsidTr="004D0C8A">
        <w:tc>
          <w:tcPr>
            <w:tcW w:w="2830" w:type="dxa"/>
          </w:tcPr>
          <w:p w14:paraId="37587773" w14:textId="79E08EFA" w:rsidR="004D0C8A" w:rsidRPr="00B60363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</w:pPr>
            <w:r w:rsidRPr="00C878FA">
              <w:t>Rent</w:t>
            </w:r>
          </w:p>
        </w:tc>
        <w:tc>
          <w:tcPr>
            <w:tcW w:w="6096" w:type="dxa"/>
          </w:tcPr>
          <w:p w14:paraId="57EB50C4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79864ECF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5D33F704" w14:textId="77777777" w:rsidTr="004D0C8A">
        <w:tc>
          <w:tcPr>
            <w:tcW w:w="2830" w:type="dxa"/>
          </w:tcPr>
          <w:p w14:paraId="687D8DC9" w14:textId="771433DE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B60363">
              <w:t>Water rates</w:t>
            </w:r>
          </w:p>
        </w:tc>
        <w:tc>
          <w:tcPr>
            <w:tcW w:w="6096" w:type="dxa"/>
          </w:tcPr>
          <w:p w14:paraId="33B539CD" w14:textId="77777777" w:rsidR="004D0C8A" w:rsidRPr="00885449" w:rsidRDefault="004D0C8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4A7748E3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1EEB371B" w14:textId="77777777" w:rsidTr="004D0C8A">
        <w:tc>
          <w:tcPr>
            <w:tcW w:w="2830" w:type="dxa"/>
          </w:tcPr>
          <w:p w14:paraId="2D984A64" w14:textId="4D160D45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B60363">
              <w:t>Telephone rental</w:t>
            </w:r>
          </w:p>
        </w:tc>
        <w:tc>
          <w:tcPr>
            <w:tcW w:w="6096" w:type="dxa"/>
          </w:tcPr>
          <w:p w14:paraId="466AB46C" w14:textId="7BA00815" w:rsidR="004D0C8A" w:rsidRPr="000E5EAA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0E5EAA">
              <w:rPr>
                <w:rFonts w:asciiTheme="majorHAnsi" w:hAnsiTheme="majorHAnsi" w:cs="Times"/>
                <w:kern w:val="0"/>
              </w:rPr>
              <w:t>Land line only</w:t>
            </w:r>
          </w:p>
        </w:tc>
        <w:tc>
          <w:tcPr>
            <w:tcW w:w="1559" w:type="dxa"/>
            <w:shd w:val="clear" w:color="auto" w:fill="E8E8E8" w:themeFill="background2"/>
          </w:tcPr>
          <w:p w14:paraId="069861C3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D911D4" w:rsidRPr="008070E5" w14:paraId="4F670E93" w14:textId="77777777" w:rsidTr="004D0C8A">
        <w:tc>
          <w:tcPr>
            <w:tcW w:w="2830" w:type="dxa"/>
          </w:tcPr>
          <w:p w14:paraId="17126DD6" w14:textId="77777777" w:rsidR="00D911D4" w:rsidRPr="00885449" w:rsidRDefault="00D911D4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</w:p>
        </w:tc>
        <w:tc>
          <w:tcPr>
            <w:tcW w:w="6096" w:type="dxa"/>
          </w:tcPr>
          <w:p w14:paraId="390C578D" w14:textId="77777777" w:rsidR="00D911D4" w:rsidRPr="00885449" w:rsidRDefault="00D911D4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29878787" w14:textId="77777777" w:rsidR="00D911D4" w:rsidRPr="00885449" w:rsidRDefault="00D911D4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1B388546" w14:textId="77777777" w:rsidTr="004D0C8A">
        <w:tc>
          <w:tcPr>
            <w:tcW w:w="2830" w:type="dxa"/>
            <w:tcBorders>
              <w:bottom w:val="single" w:sz="4" w:space="0" w:color="auto"/>
            </w:tcBorders>
          </w:tcPr>
          <w:p w14:paraId="2CE22237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A475BA3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E937D3E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72168556" w14:textId="77777777" w:rsidTr="004D0C8A">
        <w:tc>
          <w:tcPr>
            <w:tcW w:w="2830" w:type="dxa"/>
            <w:tcBorders>
              <w:bottom w:val="single" w:sz="4" w:space="0" w:color="auto"/>
            </w:tcBorders>
          </w:tcPr>
          <w:p w14:paraId="60A546C5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F98E635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67C455A5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4D0C8A" w:rsidRPr="008070E5" w14:paraId="24C004BA" w14:textId="77777777" w:rsidTr="004D0C8A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6D04B0" w14:textId="0DFAB715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6259A947" w14:textId="77777777" w:rsidR="004D0C8A" w:rsidRPr="00885449" w:rsidRDefault="004D0C8A" w:rsidP="004D0C8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</w:tbl>
    <w:p w14:paraId="3DF71DB7" w14:textId="6E5BDF19" w:rsidR="00885449" w:rsidRDefault="000E5EAA" w:rsidP="00360852">
      <w:pPr>
        <w:rPr>
          <w:rFonts w:ascii="Aptos Display" w:hAnsi="Aptos Display"/>
        </w:rPr>
      </w:pPr>
      <w:r>
        <w:rPr>
          <w:rFonts w:ascii="Aptos Display" w:hAnsi="Aptos Display"/>
        </w:rPr>
        <w:t>OR</w:t>
      </w:r>
    </w:p>
    <w:p w14:paraId="09105595" w14:textId="6D803D41" w:rsidR="00B249CD" w:rsidRDefault="000E5EAA">
      <w:pPr>
        <w:rPr>
          <w:b/>
          <w:bCs/>
        </w:rPr>
      </w:pPr>
      <w:r w:rsidRPr="000E5EAA">
        <w:rPr>
          <w:b/>
          <w:bCs/>
        </w:rPr>
        <w:t>Method 2 - IRD square metres rate</w:t>
      </w:r>
    </w:p>
    <w:p w14:paraId="57670BCB" w14:textId="630EFE59" w:rsidR="000E5EAA" w:rsidRPr="000E5EAA" w:rsidRDefault="000E5EAA" w:rsidP="000E5EAA">
      <w:pPr>
        <w:rPr>
          <w:b/>
          <w:bCs/>
        </w:rPr>
      </w:pPr>
      <w:r w:rsidRPr="000E5EAA">
        <w:rPr>
          <w:b/>
          <w:bCs/>
        </w:rPr>
        <w:t xml:space="preserve">If part of your home is set aside and mainly used for business purposes, </w:t>
      </w:r>
      <w:bookmarkStart w:id="1" w:name="_Hlk198044734"/>
      <w:r w:rsidRPr="000E5EAA">
        <w:rPr>
          <w:b/>
          <w:bCs/>
        </w:rPr>
        <w:t>you can use a simpler square metre rate option</w:t>
      </w:r>
      <w:r w:rsidRPr="000E5EAA">
        <w:rPr>
          <w:rFonts w:ascii="Aptos Display" w:eastAsia="Times New Roman" w:hAnsi="Aptos Display" w:cs="Times New Roman"/>
          <w:color w:val="FFFFFF"/>
          <w:kern w:val="0"/>
          <w:lang w:eastAsia="en-NZ"/>
          <w14:ligatures w14:val="none"/>
        </w:rPr>
        <w:t>.</w:t>
      </w:r>
      <w:bookmarkEnd w:id="1"/>
      <w:r w:rsidRPr="000E5EAA">
        <w:rPr>
          <w:rFonts w:ascii="Aptos Display" w:eastAsia="Times New Roman" w:hAnsi="Aptos Display" w:cs="Times New Roman"/>
          <w:color w:val="FFFFFF"/>
          <w:kern w:val="0"/>
          <w:lang w:eastAsia="en-NZ"/>
          <w14:ligatures w14:val="none"/>
        </w:rPr>
        <w:t xml:space="preserve"> square metres rate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8926"/>
        <w:gridCol w:w="1559"/>
      </w:tblGrid>
      <w:tr w:rsidR="000E5EAA" w:rsidRPr="00885449" w14:paraId="09EEBB9E" w14:textId="77777777" w:rsidTr="00E268C5">
        <w:tc>
          <w:tcPr>
            <w:tcW w:w="8926" w:type="dxa"/>
          </w:tcPr>
          <w:p w14:paraId="06B64B98" w14:textId="5E41E78F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t>Inland Revenue Square Metre Rate</w:t>
            </w:r>
          </w:p>
        </w:tc>
        <w:tc>
          <w:tcPr>
            <w:tcW w:w="1559" w:type="dxa"/>
            <w:shd w:val="clear" w:color="auto" w:fill="E8E8E8" w:themeFill="background2"/>
          </w:tcPr>
          <w:p w14:paraId="1A7EB4E7" w14:textId="1728C7F6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</w:tbl>
    <w:p w14:paraId="6B427A37" w14:textId="77777777" w:rsidR="00B249CD" w:rsidRDefault="00B249CD">
      <w:pPr>
        <w:rPr>
          <w:b/>
          <w:bCs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  <w:gridCol w:w="1559"/>
      </w:tblGrid>
      <w:tr w:rsidR="000E5EAA" w:rsidRPr="00885449" w14:paraId="7506E813" w14:textId="77777777" w:rsidTr="00DE428C">
        <w:tc>
          <w:tcPr>
            <w:tcW w:w="2830" w:type="dxa"/>
          </w:tcPr>
          <w:p w14:paraId="609E7C21" w14:textId="77777777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 xml:space="preserve">Expenses </w:t>
            </w:r>
          </w:p>
        </w:tc>
        <w:tc>
          <w:tcPr>
            <w:tcW w:w="6096" w:type="dxa"/>
          </w:tcPr>
          <w:p w14:paraId="3B0CD6A1" w14:textId="77777777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>Supplier</w:t>
            </w:r>
          </w:p>
        </w:tc>
        <w:tc>
          <w:tcPr>
            <w:tcW w:w="1559" w:type="dxa"/>
          </w:tcPr>
          <w:p w14:paraId="7692B3C1" w14:textId="77777777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  <w:r>
              <w:rPr>
                <w:rFonts w:asciiTheme="majorHAnsi" w:hAnsiTheme="majorHAnsi" w:cs="Times"/>
                <w:b/>
                <w:bCs/>
                <w:kern w:val="0"/>
              </w:rPr>
              <w:t>Amount</w:t>
            </w:r>
          </w:p>
        </w:tc>
      </w:tr>
      <w:tr w:rsidR="000E5EAA" w:rsidRPr="00885449" w14:paraId="30DB1392" w14:textId="77777777" w:rsidTr="00DE428C">
        <w:tc>
          <w:tcPr>
            <w:tcW w:w="2830" w:type="dxa"/>
          </w:tcPr>
          <w:p w14:paraId="25020F93" w14:textId="1901634B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kern w:val="0"/>
              </w:rPr>
            </w:pPr>
            <w:r w:rsidRPr="00D81EB9">
              <w:t>Mortgage interest</w:t>
            </w:r>
          </w:p>
        </w:tc>
        <w:tc>
          <w:tcPr>
            <w:tcW w:w="6096" w:type="dxa"/>
          </w:tcPr>
          <w:p w14:paraId="5B1C38D1" w14:textId="77777777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64BC8F87" w14:textId="77777777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0E5EAA" w:rsidRPr="00885449" w14:paraId="4A94E9C5" w14:textId="77777777" w:rsidTr="00DE428C">
        <w:tc>
          <w:tcPr>
            <w:tcW w:w="2830" w:type="dxa"/>
          </w:tcPr>
          <w:p w14:paraId="5F8AA699" w14:textId="0A3D411E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ArialMTPro"/>
                <w:color w:val="000000"/>
                <w:kern w:val="0"/>
              </w:rPr>
            </w:pPr>
            <w:r w:rsidRPr="00D81EB9">
              <w:t>Rent</w:t>
            </w:r>
          </w:p>
        </w:tc>
        <w:tc>
          <w:tcPr>
            <w:tcW w:w="6096" w:type="dxa"/>
          </w:tcPr>
          <w:p w14:paraId="65261E43" w14:textId="77777777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0263D2A6" w14:textId="77777777" w:rsidR="000E5EAA" w:rsidRPr="00885449" w:rsidRDefault="000E5EAA" w:rsidP="000E5EA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  <w:tr w:rsidR="000E5EAA" w:rsidRPr="00885449" w14:paraId="29106E74" w14:textId="77777777" w:rsidTr="00DE428C">
        <w:tc>
          <w:tcPr>
            <w:tcW w:w="2830" w:type="dxa"/>
          </w:tcPr>
          <w:p w14:paraId="4DD8FEA3" w14:textId="519074ED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ArialMTPro"/>
                <w:color w:val="000000"/>
                <w:kern w:val="0"/>
              </w:rPr>
            </w:pPr>
            <w:r w:rsidRPr="000E5EAA">
              <w:t>Rates</w:t>
            </w:r>
          </w:p>
        </w:tc>
        <w:tc>
          <w:tcPr>
            <w:tcW w:w="6096" w:type="dxa"/>
          </w:tcPr>
          <w:p w14:paraId="18AD9C6B" w14:textId="77777777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5756693F" w14:textId="77777777" w:rsidR="000E5EAA" w:rsidRPr="00885449" w:rsidRDefault="000E5EAA" w:rsidP="00DE428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b/>
                <w:bCs/>
                <w:kern w:val="0"/>
              </w:rPr>
            </w:pPr>
          </w:p>
        </w:tc>
      </w:tr>
    </w:tbl>
    <w:p w14:paraId="5ED14AAD" w14:textId="77777777" w:rsidR="00B249CD" w:rsidRDefault="00B249CD" w:rsidP="000E5EAA">
      <w:pPr>
        <w:rPr>
          <w:b/>
          <w:bCs/>
        </w:rPr>
      </w:pPr>
    </w:p>
    <w:sectPr w:rsidR="00B249CD" w:rsidSect="005E0A47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2477" w14:textId="77777777" w:rsidR="009E642D" w:rsidRDefault="009E642D" w:rsidP="00125F35">
      <w:pPr>
        <w:spacing w:after="0" w:line="240" w:lineRule="auto"/>
      </w:pPr>
      <w:r>
        <w:separator/>
      </w:r>
    </w:p>
  </w:endnote>
  <w:endnote w:type="continuationSeparator" w:id="0">
    <w:p w14:paraId="59C45A2D" w14:textId="77777777" w:rsidR="009E642D" w:rsidRDefault="009E642D" w:rsidP="0012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Pr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8827" w14:textId="000F31BB" w:rsidR="00125F35" w:rsidRPr="000326E3" w:rsidRDefault="00125F35">
    <w:pPr>
      <w:pStyle w:val="Footer"/>
      <w:rPr>
        <w:sz w:val="20"/>
        <w:szCs w:val="20"/>
      </w:rPr>
    </w:pPr>
    <w:bookmarkStart w:id="2" w:name="_Hlk185405239"/>
    <w:r w:rsidRPr="000326E3">
      <w:rPr>
        <w:sz w:val="20"/>
        <w:szCs w:val="20"/>
      </w:rPr>
      <w:t xml:space="preserve">© </w:t>
    </w:r>
    <w:r w:rsidR="001A403A" w:rsidRPr="000326E3">
      <w:rPr>
        <w:sz w:val="20"/>
        <w:szCs w:val="20"/>
      </w:rPr>
      <w:t>202</w:t>
    </w:r>
    <w:r w:rsidR="009D1CB2">
      <w:rPr>
        <w:sz w:val="20"/>
        <w:szCs w:val="20"/>
      </w:rPr>
      <w:t>6</w:t>
    </w:r>
    <w:r w:rsidR="001A403A" w:rsidRPr="000326E3">
      <w:rPr>
        <w:sz w:val="20"/>
        <w:szCs w:val="20"/>
      </w:rPr>
      <w:t xml:space="preserve"> </w:t>
    </w:r>
    <w:r w:rsidRPr="000326E3">
      <w:rPr>
        <w:sz w:val="20"/>
        <w:szCs w:val="20"/>
      </w:rPr>
      <w:t>NCT</w:t>
    </w:r>
  </w:p>
  <w:bookmarkEnd w:id="2"/>
  <w:p w14:paraId="6754236A" w14:textId="77777777" w:rsidR="00125F35" w:rsidRDefault="0012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2CF6" w14:textId="77777777" w:rsidR="009E642D" w:rsidRDefault="009E642D" w:rsidP="00125F35">
      <w:pPr>
        <w:spacing w:after="0" w:line="240" w:lineRule="auto"/>
      </w:pPr>
      <w:r>
        <w:separator/>
      </w:r>
    </w:p>
  </w:footnote>
  <w:footnote w:type="continuationSeparator" w:id="0">
    <w:p w14:paraId="581D5F31" w14:textId="77777777" w:rsidR="009E642D" w:rsidRDefault="009E642D" w:rsidP="0012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296"/>
    <w:multiLevelType w:val="multilevel"/>
    <w:tmpl w:val="BA3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937462"/>
    <w:multiLevelType w:val="multilevel"/>
    <w:tmpl w:val="3BCC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C5F26"/>
    <w:multiLevelType w:val="hybridMultilevel"/>
    <w:tmpl w:val="F69AFF18"/>
    <w:lvl w:ilvl="0" w:tplc="56B255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81E90"/>
    <w:multiLevelType w:val="multilevel"/>
    <w:tmpl w:val="700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4B6C73"/>
    <w:multiLevelType w:val="multilevel"/>
    <w:tmpl w:val="8B0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B873E4"/>
    <w:multiLevelType w:val="multilevel"/>
    <w:tmpl w:val="774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C3078"/>
    <w:multiLevelType w:val="hybridMultilevel"/>
    <w:tmpl w:val="72B4F5BE"/>
    <w:lvl w:ilvl="0" w:tplc="56B255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005046"/>
    <w:multiLevelType w:val="hybridMultilevel"/>
    <w:tmpl w:val="8C62225A"/>
    <w:lvl w:ilvl="0" w:tplc="56B255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1098F"/>
    <w:multiLevelType w:val="multilevel"/>
    <w:tmpl w:val="C33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A0DD1"/>
    <w:multiLevelType w:val="multilevel"/>
    <w:tmpl w:val="602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085B9D"/>
    <w:multiLevelType w:val="multilevel"/>
    <w:tmpl w:val="AD40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2255BD"/>
    <w:multiLevelType w:val="multilevel"/>
    <w:tmpl w:val="F27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444E5"/>
    <w:multiLevelType w:val="multilevel"/>
    <w:tmpl w:val="992E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70CFC"/>
    <w:multiLevelType w:val="multilevel"/>
    <w:tmpl w:val="80F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7907F4"/>
    <w:multiLevelType w:val="hybridMultilevel"/>
    <w:tmpl w:val="4CACB82C"/>
    <w:lvl w:ilvl="0" w:tplc="56B255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7814640">
    <w:abstractNumId w:val="14"/>
  </w:num>
  <w:num w:numId="2" w16cid:durableId="1182744477">
    <w:abstractNumId w:val="2"/>
  </w:num>
  <w:num w:numId="3" w16cid:durableId="280184520">
    <w:abstractNumId w:val="6"/>
  </w:num>
  <w:num w:numId="4" w16cid:durableId="1421877971">
    <w:abstractNumId w:val="7"/>
  </w:num>
  <w:num w:numId="5" w16cid:durableId="1728263937">
    <w:abstractNumId w:val="13"/>
  </w:num>
  <w:num w:numId="6" w16cid:durableId="1273590689">
    <w:abstractNumId w:val="11"/>
  </w:num>
  <w:num w:numId="7" w16cid:durableId="1400639394">
    <w:abstractNumId w:val="8"/>
  </w:num>
  <w:num w:numId="8" w16cid:durableId="219440371">
    <w:abstractNumId w:val="12"/>
  </w:num>
  <w:num w:numId="9" w16cid:durableId="1736778491">
    <w:abstractNumId w:val="0"/>
  </w:num>
  <w:num w:numId="10" w16cid:durableId="1140732305">
    <w:abstractNumId w:val="3"/>
  </w:num>
  <w:num w:numId="11" w16cid:durableId="932981010">
    <w:abstractNumId w:val="4"/>
  </w:num>
  <w:num w:numId="12" w16cid:durableId="276063803">
    <w:abstractNumId w:val="9"/>
  </w:num>
  <w:num w:numId="13" w16cid:durableId="1576747641">
    <w:abstractNumId w:val="5"/>
  </w:num>
  <w:num w:numId="14" w16cid:durableId="774251375">
    <w:abstractNumId w:val="10"/>
  </w:num>
  <w:num w:numId="15" w16cid:durableId="188864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82"/>
    <w:rsid w:val="000326E3"/>
    <w:rsid w:val="0004549C"/>
    <w:rsid w:val="00071079"/>
    <w:rsid w:val="000D50D9"/>
    <w:rsid w:val="000E5EAA"/>
    <w:rsid w:val="001135DF"/>
    <w:rsid w:val="00125F35"/>
    <w:rsid w:val="0013633E"/>
    <w:rsid w:val="001619DF"/>
    <w:rsid w:val="00161C5A"/>
    <w:rsid w:val="00163E36"/>
    <w:rsid w:val="00167CC5"/>
    <w:rsid w:val="0017004B"/>
    <w:rsid w:val="00176901"/>
    <w:rsid w:val="001A403A"/>
    <w:rsid w:val="001B2208"/>
    <w:rsid w:val="001D439E"/>
    <w:rsid w:val="001D4F2F"/>
    <w:rsid w:val="001D7F3D"/>
    <w:rsid w:val="001E66A6"/>
    <w:rsid w:val="00215D4A"/>
    <w:rsid w:val="002738F1"/>
    <w:rsid w:val="00315D25"/>
    <w:rsid w:val="00346BD6"/>
    <w:rsid w:val="00360852"/>
    <w:rsid w:val="00453904"/>
    <w:rsid w:val="004D0C8A"/>
    <w:rsid w:val="0055197E"/>
    <w:rsid w:val="005E0A47"/>
    <w:rsid w:val="00642282"/>
    <w:rsid w:val="006606DA"/>
    <w:rsid w:val="0069137F"/>
    <w:rsid w:val="0069660F"/>
    <w:rsid w:val="006B07A8"/>
    <w:rsid w:val="00773288"/>
    <w:rsid w:val="0078389A"/>
    <w:rsid w:val="007A1E62"/>
    <w:rsid w:val="007D19DC"/>
    <w:rsid w:val="007D5878"/>
    <w:rsid w:val="007D5AF8"/>
    <w:rsid w:val="007E38C9"/>
    <w:rsid w:val="00871B31"/>
    <w:rsid w:val="00873314"/>
    <w:rsid w:val="00881D94"/>
    <w:rsid w:val="00885449"/>
    <w:rsid w:val="00896F9D"/>
    <w:rsid w:val="008A470B"/>
    <w:rsid w:val="009007C2"/>
    <w:rsid w:val="00903DF4"/>
    <w:rsid w:val="00972832"/>
    <w:rsid w:val="009D1CB2"/>
    <w:rsid w:val="009E642D"/>
    <w:rsid w:val="009F324A"/>
    <w:rsid w:val="00A331C6"/>
    <w:rsid w:val="00A550BA"/>
    <w:rsid w:val="00A83ABE"/>
    <w:rsid w:val="00A900BE"/>
    <w:rsid w:val="00AB4D21"/>
    <w:rsid w:val="00B249CD"/>
    <w:rsid w:val="00B55E12"/>
    <w:rsid w:val="00B64AFE"/>
    <w:rsid w:val="00B80826"/>
    <w:rsid w:val="00BC744D"/>
    <w:rsid w:val="00BD7FCF"/>
    <w:rsid w:val="00C45A63"/>
    <w:rsid w:val="00C51F20"/>
    <w:rsid w:val="00C91ED9"/>
    <w:rsid w:val="00D2432F"/>
    <w:rsid w:val="00D46DBD"/>
    <w:rsid w:val="00D6539F"/>
    <w:rsid w:val="00D911D4"/>
    <w:rsid w:val="00DB2068"/>
    <w:rsid w:val="00DD4192"/>
    <w:rsid w:val="00DF17E1"/>
    <w:rsid w:val="00E0146D"/>
    <w:rsid w:val="00E612D0"/>
    <w:rsid w:val="00EA0A00"/>
    <w:rsid w:val="00EF0476"/>
    <w:rsid w:val="00F02B12"/>
    <w:rsid w:val="00F24301"/>
    <w:rsid w:val="00F30A52"/>
    <w:rsid w:val="00F53ABB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A485"/>
  <w15:chartTrackingRefBased/>
  <w15:docId w15:val="{1EF44AB3-092A-4CC3-BCA2-2E3A7FCE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2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2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2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2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F35"/>
  </w:style>
  <w:style w:type="paragraph" w:styleId="Footer">
    <w:name w:val="footer"/>
    <w:basedOn w:val="Normal"/>
    <w:link w:val="FooterChar"/>
    <w:uiPriority w:val="99"/>
    <w:unhideWhenUsed/>
    <w:rsid w:val="0012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6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8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0820.C9AE4A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NCTBK | Richard Morris</dc:creator>
  <cp:keywords/>
  <dc:description/>
  <cp:lastModifiedBy>office</cp:lastModifiedBy>
  <cp:revision>8</cp:revision>
  <cp:lastPrinted>2025-05-13T04:10:00Z</cp:lastPrinted>
  <dcterms:created xsi:type="dcterms:W3CDTF">2025-05-18T21:41:00Z</dcterms:created>
  <dcterms:modified xsi:type="dcterms:W3CDTF">2026-03-31T22:09:00Z</dcterms:modified>
</cp:coreProperties>
</file>